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89" w:rsidRDefault="00BA5689" w:rsidP="007C4CDA">
      <w:pPr>
        <w:pStyle w:val="a3"/>
        <w:rPr>
          <w:rFonts w:hint="cs"/>
          <w:sz w:val="28"/>
          <w:szCs w:val="28"/>
          <w:rtl/>
          <w:lang w:bidi="ar-IQ"/>
        </w:rPr>
      </w:pPr>
    </w:p>
    <w:p w:rsidR="00916928" w:rsidRPr="007C4CDA" w:rsidRDefault="007C4CDA" w:rsidP="007C4CDA">
      <w:pPr>
        <w:pStyle w:val="a3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     </w:t>
      </w:r>
      <w:r w:rsidRPr="007C4CDA">
        <w:rPr>
          <w:rFonts w:hint="cs"/>
          <w:sz w:val="28"/>
          <w:szCs w:val="28"/>
          <w:rtl/>
          <w:lang w:bidi="ar-IQ"/>
        </w:rPr>
        <w:t xml:space="preserve">جامعة ديالى </w:t>
      </w:r>
    </w:p>
    <w:p w:rsidR="007C4CDA" w:rsidRPr="007C4CDA" w:rsidRDefault="007C4CDA" w:rsidP="007C4CDA">
      <w:pPr>
        <w:pStyle w:val="a3"/>
        <w:rPr>
          <w:sz w:val="28"/>
          <w:szCs w:val="28"/>
          <w:rtl/>
          <w:lang w:bidi="ar-IQ"/>
        </w:rPr>
      </w:pPr>
      <w:r w:rsidRPr="007C4CDA">
        <w:rPr>
          <w:rFonts w:hint="cs"/>
          <w:sz w:val="28"/>
          <w:szCs w:val="28"/>
          <w:rtl/>
          <w:lang w:bidi="ar-IQ"/>
        </w:rPr>
        <w:t xml:space="preserve">كلية القانون والعلوم السياسية </w:t>
      </w:r>
    </w:p>
    <w:p w:rsidR="007C4CDA" w:rsidRDefault="007C4CDA" w:rsidP="007C4CDA">
      <w:pPr>
        <w:pStyle w:val="a3"/>
        <w:rPr>
          <w:sz w:val="28"/>
          <w:szCs w:val="28"/>
          <w:rtl/>
          <w:lang w:bidi="ar-IQ"/>
        </w:rPr>
      </w:pPr>
      <w:r w:rsidRPr="007C4CDA">
        <w:rPr>
          <w:rFonts w:hint="cs"/>
          <w:sz w:val="28"/>
          <w:szCs w:val="28"/>
          <w:rtl/>
          <w:lang w:bidi="ar-IQ"/>
        </w:rPr>
        <w:t xml:space="preserve">وحدة الترقيات العلمية </w:t>
      </w:r>
    </w:p>
    <w:p w:rsidR="007C4CDA" w:rsidRDefault="007C4CDA" w:rsidP="007C4CDA">
      <w:pPr>
        <w:pStyle w:val="a3"/>
        <w:rPr>
          <w:sz w:val="28"/>
          <w:szCs w:val="28"/>
          <w:rtl/>
          <w:lang w:bidi="ar-IQ"/>
        </w:rPr>
      </w:pPr>
    </w:p>
    <w:p w:rsidR="007C4CDA" w:rsidRDefault="007C4CDA" w:rsidP="007C4CDA">
      <w:pPr>
        <w:pStyle w:val="a3"/>
        <w:rPr>
          <w:sz w:val="28"/>
          <w:szCs w:val="28"/>
          <w:rtl/>
          <w:lang w:bidi="ar-IQ"/>
        </w:rPr>
      </w:pPr>
    </w:p>
    <w:p w:rsidR="007C4CDA" w:rsidRDefault="007C4CDA" w:rsidP="007C4CDA">
      <w:pPr>
        <w:pStyle w:val="a3"/>
        <w:jc w:val="center"/>
        <w:rPr>
          <w:sz w:val="30"/>
          <w:szCs w:val="30"/>
          <w:rtl/>
          <w:lang w:bidi="ar-IQ"/>
        </w:rPr>
      </w:pPr>
      <w:r w:rsidRPr="007C4CDA">
        <w:rPr>
          <w:rFonts w:hint="cs"/>
          <w:sz w:val="30"/>
          <w:szCs w:val="30"/>
          <w:rtl/>
          <w:lang w:bidi="ar-IQ"/>
        </w:rPr>
        <w:t>استمارة تخص البحوث المشتركة المقدمة للترقية العلمية</w:t>
      </w:r>
    </w:p>
    <w:p w:rsidR="007C4CDA" w:rsidRDefault="007C4CDA" w:rsidP="007C4CDA">
      <w:pPr>
        <w:pStyle w:val="a3"/>
        <w:jc w:val="center"/>
        <w:rPr>
          <w:sz w:val="30"/>
          <w:szCs w:val="30"/>
          <w:rtl/>
          <w:lang w:bidi="ar-IQ"/>
        </w:rPr>
      </w:pPr>
    </w:p>
    <w:p w:rsidR="007C4CDA" w:rsidRDefault="007C4CDA" w:rsidP="007C4CDA">
      <w:pPr>
        <w:pStyle w:val="a3"/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تملأ من قبل الباحثين المشتركين في الدراسة او البحث , وسوف تأخذ بنظر الاعتبار النسبة </w:t>
      </w:r>
      <w:r w:rsidR="00DA54DC">
        <w:rPr>
          <w:rFonts w:hint="cs"/>
          <w:sz w:val="30"/>
          <w:szCs w:val="30"/>
          <w:rtl/>
          <w:lang w:bidi="ar-IQ"/>
        </w:rPr>
        <w:t>المئوية للمشاركة لكل باحث ومقارنتها مع نسب مشاركة الباحثين المشاركين الاخرين 0</w:t>
      </w:r>
    </w:p>
    <w:p w:rsidR="00DA54DC" w:rsidRDefault="00DA54DC" w:rsidP="007C4CDA">
      <w:pPr>
        <w:pStyle w:val="a3"/>
        <w:rPr>
          <w:sz w:val="30"/>
          <w:szCs w:val="30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8188"/>
      </w:tblGrid>
      <w:tr w:rsidR="00DA54DC" w:rsidTr="00DA54DC">
        <w:tc>
          <w:tcPr>
            <w:tcW w:w="1809" w:type="dxa"/>
          </w:tcPr>
          <w:p w:rsidR="00DA54DC" w:rsidRDefault="00DA54DC" w:rsidP="007C4CDA">
            <w:pPr>
              <w:pStyle w:val="a3"/>
              <w:rPr>
                <w:sz w:val="30"/>
                <w:szCs w:val="30"/>
                <w:rtl/>
                <w:lang w:bidi="ar-IQ"/>
              </w:rPr>
            </w:pPr>
          </w:p>
          <w:p w:rsidR="00DA54DC" w:rsidRDefault="00DA54DC" w:rsidP="007C4CDA">
            <w:pPr>
              <w:pStyle w:val="a3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عنوان البحث</w:t>
            </w:r>
          </w:p>
          <w:p w:rsidR="00DA54DC" w:rsidRDefault="00DA54DC" w:rsidP="007C4CDA">
            <w:pPr>
              <w:pStyle w:val="a3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8188" w:type="dxa"/>
          </w:tcPr>
          <w:p w:rsidR="00DA54DC" w:rsidRDefault="00DA54DC" w:rsidP="007C4CDA">
            <w:pPr>
              <w:pStyle w:val="a3"/>
              <w:rPr>
                <w:sz w:val="30"/>
                <w:szCs w:val="30"/>
                <w:rtl/>
                <w:lang w:bidi="ar-IQ"/>
              </w:rPr>
            </w:pPr>
          </w:p>
          <w:p w:rsidR="00DA54DC" w:rsidRDefault="00DA54DC" w:rsidP="007C4CDA">
            <w:pPr>
              <w:pStyle w:val="a3"/>
              <w:rPr>
                <w:sz w:val="30"/>
                <w:szCs w:val="30"/>
                <w:rtl/>
                <w:lang w:bidi="ar-IQ"/>
              </w:rPr>
            </w:pPr>
          </w:p>
          <w:p w:rsidR="00DA54DC" w:rsidRDefault="00DA54DC" w:rsidP="007C4CDA">
            <w:pPr>
              <w:pStyle w:val="a3"/>
              <w:rPr>
                <w:sz w:val="30"/>
                <w:szCs w:val="30"/>
                <w:rtl/>
                <w:lang w:bidi="ar-IQ"/>
              </w:rPr>
            </w:pPr>
          </w:p>
          <w:p w:rsidR="00DA54DC" w:rsidRDefault="00DA54DC" w:rsidP="007C4CDA">
            <w:pPr>
              <w:pStyle w:val="a3"/>
              <w:rPr>
                <w:sz w:val="30"/>
                <w:szCs w:val="30"/>
                <w:rtl/>
                <w:lang w:bidi="ar-IQ"/>
              </w:rPr>
            </w:pPr>
          </w:p>
        </w:tc>
      </w:tr>
    </w:tbl>
    <w:p w:rsidR="00DA54DC" w:rsidRPr="007C4CDA" w:rsidRDefault="00DA54DC" w:rsidP="007C4CDA">
      <w:pPr>
        <w:pStyle w:val="a3"/>
        <w:rPr>
          <w:sz w:val="30"/>
          <w:szCs w:val="30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6378"/>
        <w:gridCol w:w="2802"/>
      </w:tblGrid>
      <w:tr w:rsidR="00DA54DC" w:rsidTr="00E27E60">
        <w:tc>
          <w:tcPr>
            <w:tcW w:w="817" w:type="dxa"/>
          </w:tcPr>
          <w:p w:rsidR="00DA54DC" w:rsidRDefault="00DA54DC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378" w:type="dxa"/>
          </w:tcPr>
          <w:p w:rsidR="00DA54DC" w:rsidRDefault="00DA54DC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الموضوع</w:t>
            </w:r>
          </w:p>
        </w:tc>
        <w:tc>
          <w:tcPr>
            <w:tcW w:w="2802" w:type="dxa"/>
          </w:tcPr>
          <w:p w:rsidR="00DA54DC" w:rsidRDefault="00DA54DC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النسبة المئوية</w:t>
            </w:r>
          </w:p>
        </w:tc>
      </w:tr>
      <w:tr w:rsidR="00DA54DC" w:rsidTr="00E27E60">
        <w:tc>
          <w:tcPr>
            <w:tcW w:w="817" w:type="dxa"/>
          </w:tcPr>
          <w:p w:rsidR="00DA54DC" w:rsidRDefault="00DA54DC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378" w:type="dxa"/>
          </w:tcPr>
          <w:p w:rsidR="00DA54DC" w:rsidRDefault="00E27E60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اختيار العنوان</w:t>
            </w:r>
          </w:p>
        </w:tc>
        <w:tc>
          <w:tcPr>
            <w:tcW w:w="2802" w:type="dxa"/>
          </w:tcPr>
          <w:p w:rsidR="00DA54DC" w:rsidRDefault="00E27E60" w:rsidP="00E27E6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%</w:t>
            </w:r>
          </w:p>
        </w:tc>
      </w:tr>
      <w:tr w:rsidR="00DA54DC" w:rsidTr="00E27E60">
        <w:tc>
          <w:tcPr>
            <w:tcW w:w="817" w:type="dxa"/>
          </w:tcPr>
          <w:p w:rsidR="00DA54DC" w:rsidRDefault="00DA54DC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378" w:type="dxa"/>
          </w:tcPr>
          <w:p w:rsidR="00DA54DC" w:rsidRDefault="00DA54DC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المساهمة في وضع الخطة والهدف من اجراء البحث او الدراسة</w:t>
            </w:r>
          </w:p>
        </w:tc>
        <w:tc>
          <w:tcPr>
            <w:tcW w:w="2802" w:type="dxa"/>
          </w:tcPr>
          <w:p w:rsidR="00DA54DC" w:rsidRDefault="00E27E60" w:rsidP="00E27E6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%</w:t>
            </w:r>
          </w:p>
        </w:tc>
      </w:tr>
      <w:tr w:rsidR="00DA54DC" w:rsidTr="00E27E60">
        <w:tc>
          <w:tcPr>
            <w:tcW w:w="817" w:type="dxa"/>
          </w:tcPr>
          <w:p w:rsidR="00DA54DC" w:rsidRDefault="00DA54DC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378" w:type="dxa"/>
          </w:tcPr>
          <w:p w:rsidR="00DA54DC" w:rsidRDefault="00E27E60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المساهمة في انجاز البحث او الدراسة الجزء العلمي</w:t>
            </w:r>
          </w:p>
        </w:tc>
        <w:tc>
          <w:tcPr>
            <w:tcW w:w="2802" w:type="dxa"/>
          </w:tcPr>
          <w:p w:rsidR="00DA54DC" w:rsidRDefault="00E27E60" w:rsidP="00E27E6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%</w:t>
            </w:r>
          </w:p>
        </w:tc>
      </w:tr>
      <w:tr w:rsidR="00DA54DC" w:rsidTr="00E27E60">
        <w:tc>
          <w:tcPr>
            <w:tcW w:w="817" w:type="dxa"/>
          </w:tcPr>
          <w:p w:rsidR="00DA54DC" w:rsidRDefault="00E27E60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378" w:type="dxa"/>
          </w:tcPr>
          <w:p w:rsidR="00DA54DC" w:rsidRDefault="00E27E60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المساهمة في الحصول على المصادر والجزء النظري</w:t>
            </w:r>
          </w:p>
        </w:tc>
        <w:tc>
          <w:tcPr>
            <w:tcW w:w="2802" w:type="dxa"/>
          </w:tcPr>
          <w:p w:rsidR="00DA54DC" w:rsidRDefault="00E27E60" w:rsidP="00E27E6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%</w:t>
            </w:r>
          </w:p>
        </w:tc>
      </w:tr>
      <w:tr w:rsidR="00DA54DC" w:rsidTr="00E27E60">
        <w:tc>
          <w:tcPr>
            <w:tcW w:w="817" w:type="dxa"/>
          </w:tcPr>
          <w:p w:rsidR="00DA54DC" w:rsidRDefault="00E27E60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378" w:type="dxa"/>
          </w:tcPr>
          <w:p w:rsidR="00DA54DC" w:rsidRDefault="00E27E60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المساهمة في الكتابة واجراء الاحصاء</w:t>
            </w:r>
          </w:p>
        </w:tc>
        <w:tc>
          <w:tcPr>
            <w:tcW w:w="2802" w:type="dxa"/>
          </w:tcPr>
          <w:p w:rsidR="00DA54DC" w:rsidRDefault="00E27E60" w:rsidP="00E27E6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%  </w:t>
            </w:r>
          </w:p>
        </w:tc>
      </w:tr>
      <w:tr w:rsidR="00DA54DC" w:rsidTr="00E27E60">
        <w:tc>
          <w:tcPr>
            <w:tcW w:w="817" w:type="dxa"/>
          </w:tcPr>
          <w:p w:rsidR="00DA54DC" w:rsidRDefault="00E27E60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378" w:type="dxa"/>
          </w:tcPr>
          <w:p w:rsidR="00DA54DC" w:rsidRDefault="00E27E60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المساهمة في الطباعة</w:t>
            </w:r>
          </w:p>
        </w:tc>
        <w:tc>
          <w:tcPr>
            <w:tcW w:w="2802" w:type="dxa"/>
          </w:tcPr>
          <w:p w:rsidR="00DA54DC" w:rsidRDefault="00E27E60" w:rsidP="00E27E6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%   </w:t>
            </w:r>
          </w:p>
        </w:tc>
      </w:tr>
      <w:tr w:rsidR="00DA54DC" w:rsidTr="00E27E60">
        <w:tc>
          <w:tcPr>
            <w:tcW w:w="817" w:type="dxa"/>
          </w:tcPr>
          <w:p w:rsidR="00DA54DC" w:rsidRDefault="00E27E60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378" w:type="dxa"/>
          </w:tcPr>
          <w:p w:rsidR="00DA54DC" w:rsidRDefault="00E27E60" w:rsidP="007C4CD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امور اخرى</w:t>
            </w:r>
          </w:p>
        </w:tc>
        <w:tc>
          <w:tcPr>
            <w:tcW w:w="2802" w:type="dxa"/>
          </w:tcPr>
          <w:p w:rsidR="00DA54DC" w:rsidRDefault="00E27E60" w:rsidP="00E27E6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%</w:t>
            </w:r>
          </w:p>
        </w:tc>
      </w:tr>
    </w:tbl>
    <w:p w:rsidR="007C4CDA" w:rsidRDefault="007C4CDA" w:rsidP="007C4CDA">
      <w:pPr>
        <w:ind w:hanging="58"/>
        <w:rPr>
          <w:sz w:val="28"/>
          <w:szCs w:val="28"/>
          <w:rtl/>
          <w:lang w:bidi="ar-IQ"/>
        </w:rPr>
      </w:pPr>
    </w:p>
    <w:p w:rsidR="00E27E60" w:rsidRDefault="00E27E60" w:rsidP="007C4CDA">
      <w:pPr>
        <w:ind w:hanging="58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الباحث الاول                                  الباحث الثاني                                      الباحث الثالث</w:t>
      </w:r>
    </w:p>
    <w:p w:rsidR="007C4CDA" w:rsidRDefault="007C4CDA" w:rsidP="007C4CDA">
      <w:pPr>
        <w:ind w:hanging="58"/>
        <w:rPr>
          <w:sz w:val="28"/>
          <w:szCs w:val="28"/>
          <w:rtl/>
          <w:lang w:bidi="ar-IQ"/>
        </w:rPr>
      </w:pPr>
    </w:p>
    <w:p w:rsidR="00C049F2" w:rsidRDefault="00C049F2" w:rsidP="007C4CDA">
      <w:pPr>
        <w:ind w:hanging="58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التوقيع :</w:t>
      </w:r>
    </w:p>
    <w:p w:rsidR="00C049F2" w:rsidRDefault="00C049F2" w:rsidP="007C4CDA">
      <w:pPr>
        <w:ind w:hanging="58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الاسم:</w:t>
      </w:r>
    </w:p>
    <w:p w:rsidR="00C049F2" w:rsidRDefault="00C049F2" w:rsidP="007C4CDA">
      <w:pPr>
        <w:ind w:hanging="58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التاريخ :</w:t>
      </w:r>
    </w:p>
    <w:p w:rsidR="00C049F2" w:rsidRDefault="00C049F2" w:rsidP="007C4CDA">
      <w:pPr>
        <w:ind w:hanging="58"/>
        <w:rPr>
          <w:sz w:val="28"/>
          <w:szCs w:val="28"/>
          <w:rtl/>
          <w:lang w:bidi="ar-IQ"/>
        </w:rPr>
      </w:pPr>
    </w:p>
    <w:p w:rsidR="00C049F2" w:rsidRDefault="00C049F2" w:rsidP="007C4CDA">
      <w:pPr>
        <w:ind w:hanging="58"/>
        <w:rPr>
          <w:sz w:val="28"/>
          <w:szCs w:val="28"/>
          <w:rtl/>
          <w:lang w:bidi="ar-IQ"/>
        </w:rPr>
      </w:pPr>
    </w:p>
    <w:p w:rsidR="00C049F2" w:rsidRDefault="00C049F2" w:rsidP="007C4CDA">
      <w:pPr>
        <w:ind w:hanging="58"/>
        <w:rPr>
          <w:sz w:val="28"/>
          <w:szCs w:val="28"/>
          <w:rtl/>
          <w:lang w:bidi="ar-IQ"/>
        </w:rPr>
      </w:pPr>
    </w:p>
    <w:p w:rsidR="00C049F2" w:rsidRDefault="00C049F2" w:rsidP="007C4CDA">
      <w:pPr>
        <w:ind w:hanging="58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مصادقة رئيس القسم                                                                        مصادقة العميد      </w:t>
      </w:r>
    </w:p>
    <w:p w:rsidR="00C049F2" w:rsidRPr="007C4CDA" w:rsidRDefault="00C049F2" w:rsidP="007C4CDA">
      <w:pPr>
        <w:ind w:hanging="58"/>
        <w:rPr>
          <w:sz w:val="28"/>
          <w:szCs w:val="28"/>
          <w:lang w:bidi="ar-IQ"/>
        </w:rPr>
      </w:pPr>
    </w:p>
    <w:sectPr w:rsidR="00C049F2" w:rsidRPr="007C4CDA" w:rsidSect="007C4CDA">
      <w:pgSz w:w="11906" w:h="16838"/>
      <w:pgMar w:top="993" w:right="991" w:bottom="144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DA"/>
    <w:rsid w:val="002F002A"/>
    <w:rsid w:val="007C4CDA"/>
    <w:rsid w:val="00916928"/>
    <w:rsid w:val="00BA5689"/>
    <w:rsid w:val="00C049F2"/>
    <w:rsid w:val="00DA54DC"/>
    <w:rsid w:val="00E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CDA"/>
    <w:pPr>
      <w:bidi/>
      <w:spacing w:after="0" w:line="240" w:lineRule="auto"/>
    </w:pPr>
  </w:style>
  <w:style w:type="table" w:styleId="a4">
    <w:name w:val="Table Grid"/>
    <w:basedOn w:val="a1"/>
    <w:uiPriority w:val="59"/>
    <w:rsid w:val="00DA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CDA"/>
    <w:pPr>
      <w:bidi/>
      <w:spacing w:after="0" w:line="240" w:lineRule="auto"/>
    </w:pPr>
  </w:style>
  <w:style w:type="table" w:styleId="a4">
    <w:name w:val="Table Grid"/>
    <w:basedOn w:val="a1"/>
    <w:uiPriority w:val="59"/>
    <w:rsid w:val="00DA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cp:lastPrinted>2021-11-08T06:44:00Z</cp:lastPrinted>
  <dcterms:created xsi:type="dcterms:W3CDTF">2020-03-08T06:30:00Z</dcterms:created>
  <dcterms:modified xsi:type="dcterms:W3CDTF">2021-11-08T11:19:00Z</dcterms:modified>
</cp:coreProperties>
</file>